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681E6" w14:textId="77777777" w:rsidR="00243E75" w:rsidRDefault="00243E75" w:rsidP="00243E75">
      <w:pPr>
        <w:pStyle w:val="Titre"/>
        <w:rPr>
          <w:rFonts w:ascii="Arial" w:hAnsi="Arial" w:cs="Arial"/>
          <w:b/>
          <w:spacing w:val="-6"/>
          <w:sz w:val="28"/>
          <w:szCs w:val="28"/>
          <w:lang w:val="en-US"/>
        </w:rPr>
      </w:pPr>
      <w:r w:rsidRPr="00175A52">
        <w:rPr>
          <w:rFonts w:ascii="Arial" w:hAnsi="Arial" w:cs="Arial"/>
          <w:b/>
          <w:spacing w:val="-6"/>
          <w:sz w:val="28"/>
          <w:szCs w:val="28"/>
          <w:lang w:val="en-US"/>
        </w:rPr>
        <w:t>BTS NDRC – LVA OBLIGATOIRE 2024</w:t>
      </w:r>
    </w:p>
    <w:p w14:paraId="35630B80" w14:textId="77777777" w:rsidR="00243E75" w:rsidRDefault="00243E75" w:rsidP="00243E75">
      <w:pPr>
        <w:pStyle w:val="Titre"/>
        <w:rPr>
          <w:rFonts w:ascii="Arial" w:hAnsi="Arial" w:cs="Arial"/>
          <w:b/>
          <w:spacing w:val="-6"/>
          <w:sz w:val="28"/>
          <w:szCs w:val="28"/>
          <w:lang w:val="en-US"/>
        </w:rPr>
      </w:pPr>
    </w:p>
    <w:p w14:paraId="6EE52DBC" w14:textId="409BD5BA" w:rsidR="00C70353" w:rsidRPr="00243E75" w:rsidRDefault="00C70353" w:rsidP="00243E75">
      <w:pPr>
        <w:pStyle w:val="Titre"/>
        <w:rPr>
          <w:rFonts w:ascii="Arial" w:hAnsi="Arial" w:cs="Arial"/>
          <w:b/>
          <w:spacing w:val="-6"/>
          <w:sz w:val="32"/>
          <w:szCs w:val="32"/>
          <w:lang w:val="en-US"/>
        </w:rPr>
      </w:pPr>
      <w:r w:rsidRPr="00243E75">
        <w:rPr>
          <w:rFonts w:ascii="Arial" w:eastAsia="Times New Roman" w:hAnsi="Arial" w:cs="Arial"/>
          <w:b/>
          <w:bCs/>
          <w:color w:val="141414"/>
          <w:kern w:val="36"/>
          <w:sz w:val="28"/>
          <w:szCs w:val="28"/>
          <w:lang w:val="en-US" w:eastAsia="fr-FR"/>
        </w:rPr>
        <w:t>Why LEDs haven't yet cut energy use for lighting</w:t>
      </w:r>
    </w:p>
    <w:p w14:paraId="349E0D9D" w14:textId="77777777" w:rsidR="00243E75" w:rsidRDefault="00243E75" w:rsidP="00C70353">
      <w:pPr>
        <w:spacing w:before="100" w:beforeAutospacing="1" w:after="142" w:line="276" w:lineRule="auto"/>
        <w:jc w:val="both"/>
        <w:rPr>
          <w:rFonts w:ascii="Arial" w:eastAsia="Times New Roman" w:hAnsi="Arial" w:cs="Arial"/>
          <w:b/>
          <w:bCs/>
          <w:color w:val="141414"/>
          <w:sz w:val="24"/>
          <w:szCs w:val="24"/>
          <w:bdr w:val="none" w:sz="0" w:space="0" w:color="auto" w:frame="1"/>
          <w:lang w:val="en-US" w:eastAsia="fr-FR"/>
        </w:rPr>
        <w:sectPr w:rsidR="00243E75">
          <w:pgSz w:w="11906" w:h="16838"/>
          <w:pgMar w:top="1417" w:right="1417" w:bottom="1417" w:left="1417" w:header="708" w:footer="708" w:gutter="0"/>
          <w:cols w:space="708"/>
          <w:docGrid w:linePitch="360"/>
        </w:sectPr>
      </w:pPr>
    </w:p>
    <w:p w14:paraId="691867C0" w14:textId="22265BD7" w:rsidR="00C70353" w:rsidRPr="00243E75" w:rsidRDefault="00C70353" w:rsidP="00C70353">
      <w:pPr>
        <w:spacing w:before="100" w:beforeAutospacing="1" w:after="142" w:line="276" w:lineRule="auto"/>
        <w:jc w:val="both"/>
        <w:rPr>
          <w:rFonts w:ascii="Arial" w:eastAsia="Times New Roman" w:hAnsi="Arial" w:cs="Arial"/>
          <w:sz w:val="28"/>
          <w:szCs w:val="28"/>
          <w:lang w:val="en-US" w:eastAsia="fr-FR"/>
        </w:rPr>
      </w:pPr>
      <w:r w:rsidRPr="00243E75">
        <w:rPr>
          <w:rFonts w:ascii="Arial" w:eastAsia="Times New Roman" w:hAnsi="Arial" w:cs="Arial"/>
          <w:b/>
          <w:bCs/>
          <w:color w:val="141414"/>
          <w:sz w:val="24"/>
          <w:szCs w:val="24"/>
          <w:bdr w:val="none" w:sz="0" w:space="0" w:color="auto" w:frame="1"/>
          <w:lang w:val="en-US" w:eastAsia="fr-FR"/>
        </w:rPr>
        <w:t xml:space="preserve">If you want to sell a bicycle, light it up, says Eamon Barrett, owner of the Altitude bike shop in Waterford, Ireland. The glossy </w:t>
      </w:r>
      <w:proofErr w:type="spellStart"/>
      <w:r w:rsidRPr="00243E75">
        <w:rPr>
          <w:rFonts w:ascii="Arial" w:eastAsia="Times New Roman" w:hAnsi="Arial" w:cs="Arial"/>
          <w:b/>
          <w:bCs/>
          <w:color w:val="141414"/>
          <w:sz w:val="24"/>
          <w:szCs w:val="24"/>
          <w:bdr w:val="none" w:sz="0" w:space="0" w:color="auto" w:frame="1"/>
          <w:lang w:val="en-US" w:eastAsia="fr-FR"/>
        </w:rPr>
        <w:t>technicolour</w:t>
      </w:r>
      <w:proofErr w:type="spellEnd"/>
      <w:r w:rsidRPr="00243E75">
        <w:rPr>
          <w:rFonts w:ascii="Arial" w:eastAsia="Times New Roman" w:hAnsi="Arial" w:cs="Arial"/>
          <w:b/>
          <w:bCs/>
          <w:color w:val="141414"/>
          <w:sz w:val="24"/>
          <w:szCs w:val="24"/>
          <w:bdr w:val="none" w:sz="0" w:space="0" w:color="auto" w:frame="1"/>
          <w:lang w:val="en-US" w:eastAsia="fr-FR"/>
        </w:rPr>
        <w:t xml:space="preserve"> paints, the chrome, the shiny new spokes - they all glisten in bright light.</w:t>
      </w:r>
    </w:p>
    <w:p w14:paraId="685124A9" w14:textId="77777777" w:rsidR="00C70353" w:rsidRPr="00243E75" w:rsidRDefault="00C70353" w:rsidP="00C70353">
      <w:pPr>
        <w:spacing w:before="100" w:beforeAutospacing="1" w:after="142" w:line="276" w:lineRule="auto"/>
        <w:jc w:val="both"/>
        <w:rPr>
          <w:rFonts w:ascii="Arial" w:eastAsia="Times New Roman" w:hAnsi="Arial" w:cs="Arial"/>
          <w:sz w:val="28"/>
          <w:szCs w:val="28"/>
          <w:lang w:val="en-US" w:eastAsia="fr-FR"/>
        </w:rPr>
      </w:pPr>
      <w:r w:rsidRPr="00243E75">
        <w:rPr>
          <w:rFonts w:ascii="Arial" w:eastAsia="Times New Roman" w:hAnsi="Arial" w:cs="Arial"/>
          <w:color w:val="141414"/>
          <w:sz w:val="24"/>
          <w:szCs w:val="24"/>
          <w:bdr w:val="none" w:sz="0" w:space="0" w:color="auto" w:frame="1"/>
          <w:lang w:val="en-US" w:eastAsia="fr-FR"/>
        </w:rPr>
        <w:t>But having fluorescent bulbs</w:t>
      </w:r>
      <w:r w:rsidRPr="00243E75">
        <w:rPr>
          <w:rStyle w:val="Appelnotedebasdep"/>
          <w:rFonts w:ascii="Arial" w:eastAsia="Times New Roman" w:hAnsi="Arial" w:cs="Arial"/>
          <w:color w:val="141414"/>
          <w:sz w:val="24"/>
          <w:szCs w:val="24"/>
          <w:bdr w:val="none" w:sz="0" w:space="0" w:color="auto" w:frame="1"/>
          <w:lang w:val="fr-FR" w:eastAsia="fr-FR"/>
        </w:rPr>
        <w:footnoteReference w:id="1"/>
      </w:r>
      <w:r w:rsidRPr="00243E75">
        <w:rPr>
          <w:rFonts w:ascii="Arial" w:eastAsia="Times New Roman" w:hAnsi="Arial" w:cs="Arial"/>
          <w:color w:val="141414"/>
          <w:sz w:val="24"/>
          <w:szCs w:val="24"/>
          <w:bdr w:val="none" w:sz="0" w:space="0" w:color="auto" w:frame="1"/>
          <w:lang w:val="en-US" w:eastAsia="fr-FR"/>
        </w:rPr>
        <w:t xml:space="preserve"> blazing all day long to help shift a supposedly green form of transport began to bother </w:t>
      </w:r>
      <w:proofErr w:type="spellStart"/>
      <w:r w:rsidRPr="00243E75">
        <w:rPr>
          <w:rFonts w:ascii="Arial" w:eastAsia="Times New Roman" w:hAnsi="Arial" w:cs="Arial"/>
          <w:color w:val="141414"/>
          <w:sz w:val="24"/>
          <w:szCs w:val="24"/>
          <w:bdr w:val="none" w:sz="0" w:space="0" w:color="auto" w:frame="1"/>
          <w:lang w:val="en-US" w:eastAsia="fr-FR"/>
        </w:rPr>
        <w:t>Mr</w:t>
      </w:r>
      <w:proofErr w:type="spellEnd"/>
      <w:r w:rsidRPr="00243E75">
        <w:rPr>
          <w:rFonts w:ascii="Arial" w:eastAsia="Times New Roman" w:hAnsi="Arial" w:cs="Arial"/>
          <w:color w:val="141414"/>
          <w:sz w:val="24"/>
          <w:szCs w:val="24"/>
          <w:bdr w:val="none" w:sz="0" w:space="0" w:color="auto" w:frame="1"/>
          <w:lang w:val="en-US" w:eastAsia="fr-FR"/>
        </w:rPr>
        <w:t xml:space="preserve"> Barrett. So, around three years ago, he decided to switch to more efficient LED lighting in Altitude's showroom </w:t>
      </w:r>
      <w:proofErr w:type="gramStart"/>
      <w:r w:rsidRPr="00243E75">
        <w:rPr>
          <w:rFonts w:ascii="Arial" w:eastAsia="Times New Roman" w:hAnsi="Arial" w:cs="Arial"/>
          <w:color w:val="141414"/>
          <w:sz w:val="24"/>
          <w:szCs w:val="24"/>
          <w:bdr w:val="none" w:sz="0" w:space="0" w:color="auto" w:frame="1"/>
          <w:lang w:val="en-US" w:eastAsia="fr-FR"/>
        </w:rPr>
        <w:t>and also</w:t>
      </w:r>
      <w:proofErr w:type="gramEnd"/>
      <w:r w:rsidRPr="00243E75">
        <w:rPr>
          <w:rFonts w:ascii="Arial" w:eastAsia="Times New Roman" w:hAnsi="Arial" w:cs="Arial"/>
          <w:color w:val="141414"/>
          <w:sz w:val="24"/>
          <w:szCs w:val="24"/>
          <w:bdr w:val="none" w:sz="0" w:space="0" w:color="auto" w:frame="1"/>
          <w:lang w:val="en-US" w:eastAsia="fr-FR"/>
        </w:rPr>
        <w:t xml:space="preserve"> the workshop, canteen and back offices.</w:t>
      </w:r>
    </w:p>
    <w:p w14:paraId="0BF86787" w14:textId="77777777" w:rsidR="00C70353" w:rsidRPr="00243E75" w:rsidRDefault="00C70353" w:rsidP="00C70353">
      <w:pPr>
        <w:spacing w:before="100" w:beforeAutospacing="1" w:after="142" w:line="276" w:lineRule="auto"/>
        <w:jc w:val="both"/>
        <w:rPr>
          <w:rFonts w:ascii="Arial" w:eastAsia="Times New Roman" w:hAnsi="Arial" w:cs="Arial"/>
          <w:sz w:val="28"/>
          <w:szCs w:val="28"/>
          <w:lang w:val="en-US" w:eastAsia="fr-FR"/>
        </w:rPr>
      </w:pPr>
      <w:r w:rsidRPr="00243E75">
        <w:rPr>
          <w:rFonts w:ascii="Arial" w:eastAsia="Times New Roman" w:hAnsi="Arial" w:cs="Arial"/>
          <w:color w:val="141414"/>
          <w:sz w:val="24"/>
          <w:szCs w:val="24"/>
          <w:bdr w:val="none" w:sz="0" w:space="0" w:color="auto" w:frame="1"/>
          <w:lang w:val="en-US" w:eastAsia="fr-FR"/>
        </w:rPr>
        <w:t>Motion sensors</w:t>
      </w:r>
      <w:r w:rsidRPr="00243E75">
        <w:rPr>
          <w:rStyle w:val="Appelnotedebasdep"/>
          <w:rFonts w:ascii="Arial" w:eastAsia="Times New Roman" w:hAnsi="Arial" w:cs="Arial"/>
          <w:color w:val="141414"/>
          <w:sz w:val="24"/>
          <w:szCs w:val="24"/>
          <w:bdr w:val="none" w:sz="0" w:space="0" w:color="auto" w:frame="1"/>
          <w:lang w:val="fr-FR" w:eastAsia="fr-FR"/>
        </w:rPr>
        <w:footnoteReference w:id="2"/>
      </w:r>
      <w:r w:rsidR="002340AD" w:rsidRPr="00243E75">
        <w:rPr>
          <w:rFonts w:ascii="Arial" w:eastAsia="Times New Roman" w:hAnsi="Arial" w:cs="Arial"/>
          <w:color w:val="141414"/>
          <w:sz w:val="24"/>
          <w:szCs w:val="24"/>
          <w:bdr w:val="none" w:sz="0" w:space="0" w:color="auto" w:frame="1"/>
          <w:lang w:val="en-US" w:eastAsia="fr-FR"/>
        </w:rPr>
        <w:t xml:space="preserve"> </w:t>
      </w:r>
      <w:r w:rsidRPr="00243E75">
        <w:rPr>
          <w:rFonts w:ascii="Arial" w:eastAsia="Times New Roman" w:hAnsi="Arial" w:cs="Arial"/>
          <w:color w:val="141414"/>
          <w:sz w:val="24"/>
          <w:szCs w:val="24"/>
          <w:bdr w:val="none" w:sz="0" w:space="0" w:color="auto" w:frame="1"/>
          <w:lang w:val="en-US" w:eastAsia="fr-FR"/>
        </w:rPr>
        <w:t>mean lights in some areas now only come on when someone enters the room. The system is powered partly by new solar panels and a battery.</w:t>
      </w:r>
    </w:p>
    <w:p w14:paraId="53A84A62" w14:textId="77777777" w:rsidR="00C70353" w:rsidRPr="00243E75" w:rsidRDefault="00C70353" w:rsidP="00C70353">
      <w:pPr>
        <w:spacing w:before="100" w:beforeAutospacing="1" w:after="0" w:line="276" w:lineRule="auto"/>
        <w:jc w:val="both"/>
        <w:rPr>
          <w:rFonts w:ascii="Arial" w:eastAsia="Times New Roman" w:hAnsi="Arial" w:cs="Arial"/>
          <w:sz w:val="28"/>
          <w:szCs w:val="28"/>
          <w:lang w:val="en-US" w:eastAsia="fr-FR"/>
        </w:rPr>
      </w:pPr>
      <w:r w:rsidRPr="00243E75">
        <w:rPr>
          <w:rFonts w:ascii="Arial" w:eastAsia="Times New Roman" w:hAnsi="Arial" w:cs="Arial"/>
          <w:color w:val="141414"/>
          <w:sz w:val="24"/>
          <w:szCs w:val="24"/>
          <w:bdr w:val="none" w:sz="0" w:space="0" w:color="auto" w:frame="1"/>
          <w:lang w:val="en-US" w:eastAsia="fr-FR"/>
        </w:rPr>
        <w:t xml:space="preserve">"It's a win-win," says </w:t>
      </w:r>
      <w:proofErr w:type="spellStart"/>
      <w:r w:rsidRPr="00243E75">
        <w:rPr>
          <w:rFonts w:ascii="Arial" w:eastAsia="Times New Roman" w:hAnsi="Arial" w:cs="Arial"/>
          <w:color w:val="141414"/>
          <w:sz w:val="24"/>
          <w:szCs w:val="24"/>
          <w:bdr w:val="none" w:sz="0" w:space="0" w:color="auto" w:frame="1"/>
          <w:lang w:val="en-US" w:eastAsia="fr-FR"/>
        </w:rPr>
        <w:t>Mr</w:t>
      </w:r>
      <w:proofErr w:type="spellEnd"/>
      <w:r w:rsidRPr="00243E75">
        <w:rPr>
          <w:rFonts w:ascii="Arial" w:eastAsia="Times New Roman" w:hAnsi="Arial" w:cs="Arial"/>
          <w:color w:val="141414"/>
          <w:sz w:val="24"/>
          <w:szCs w:val="24"/>
          <w:bdr w:val="none" w:sz="0" w:space="0" w:color="auto" w:frame="1"/>
          <w:lang w:val="en-US" w:eastAsia="fr-FR"/>
        </w:rPr>
        <w:t xml:space="preserve"> Barrett. "The quality of the lighting is better." And, he says, his annual electricity bill has fallen by 35%. That saving would be even greater, adds </w:t>
      </w:r>
      <w:proofErr w:type="spellStart"/>
      <w:r w:rsidRPr="00243E75">
        <w:rPr>
          <w:rFonts w:ascii="Arial" w:eastAsia="Times New Roman" w:hAnsi="Arial" w:cs="Arial"/>
          <w:color w:val="141414"/>
          <w:sz w:val="24"/>
          <w:szCs w:val="24"/>
          <w:bdr w:val="none" w:sz="0" w:space="0" w:color="auto" w:frame="1"/>
          <w:lang w:val="en-US" w:eastAsia="fr-FR"/>
        </w:rPr>
        <w:t>Mr</w:t>
      </w:r>
      <w:proofErr w:type="spellEnd"/>
      <w:r w:rsidRPr="00243E75">
        <w:rPr>
          <w:rFonts w:ascii="Arial" w:eastAsia="Times New Roman" w:hAnsi="Arial" w:cs="Arial"/>
          <w:color w:val="141414"/>
          <w:sz w:val="24"/>
          <w:szCs w:val="24"/>
          <w:bdr w:val="none" w:sz="0" w:space="0" w:color="auto" w:frame="1"/>
          <w:lang w:val="en-US" w:eastAsia="fr-FR"/>
        </w:rPr>
        <w:t xml:space="preserve"> Barrett, were it not for Russia's invasion of Ukraine, which dramatically pushed up energy prices.</w:t>
      </w:r>
    </w:p>
    <w:p w14:paraId="7A3A6F1C" w14:textId="77777777" w:rsidR="00C70353" w:rsidRPr="00243E75" w:rsidRDefault="00C70353" w:rsidP="00C70353">
      <w:pPr>
        <w:spacing w:before="100" w:beforeAutospacing="1" w:after="0" w:line="240" w:lineRule="auto"/>
        <w:jc w:val="both"/>
        <w:rPr>
          <w:rFonts w:ascii="Arial" w:eastAsia="Times New Roman" w:hAnsi="Arial" w:cs="Arial"/>
          <w:sz w:val="28"/>
          <w:szCs w:val="28"/>
          <w:lang w:val="en-US" w:eastAsia="fr-FR"/>
        </w:rPr>
      </w:pPr>
      <w:r w:rsidRPr="00243E75">
        <w:rPr>
          <w:rFonts w:ascii="Arial" w:eastAsia="Times New Roman" w:hAnsi="Arial" w:cs="Arial"/>
          <w:color w:val="141414"/>
          <w:sz w:val="24"/>
          <w:szCs w:val="24"/>
          <w:lang w:val="en-US" w:eastAsia="fr-FR"/>
        </w:rPr>
        <w:t xml:space="preserve">LED lighting has been around for </w:t>
      </w:r>
      <w:proofErr w:type="gramStart"/>
      <w:r w:rsidRPr="00243E75">
        <w:rPr>
          <w:rFonts w:ascii="Arial" w:eastAsia="Times New Roman" w:hAnsi="Arial" w:cs="Arial"/>
          <w:color w:val="141414"/>
          <w:sz w:val="24"/>
          <w:szCs w:val="24"/>
          <w:lang w:val="en-US" w:eastAsia="fr-FR"/>
        </w:rPr>
        <w:t>decades</w:t>
      </w:r>
      <w:proofErr w:type="gramEnd"/>
      <w:r w:rsidRPr="00243E75">
        <w:rPr>
          <w:rFonts w:ascii="Arial" w:eastAsia="Times New Roman" w:hAnsi="Arial" w:cs="Arial"/>
          <w:color w:val="141414"/>
          <w:sz w:val="24"/>
          <w:szCs w:val="24"/>
          <w:lang w:val="en-US" w:eastAsia="fr-FR"/>
        </w:rPr>
        <w:t xml:space="preserve"> but many businesses are yet to install it. That's partly down to the upfront cost of a switchover. </w:t>
      </w:r>
      <w:proofErr w:type="spellStart"/>
      <w:r w:rsidRPr="00243E75">
        <w:rPr>
          <w:rFonts w:ascii="Arial" w:eastAsia="Times New Roman" w:hAnsi="Arial" w:cs="Arial"/>
          <w:color w:val="141414"/>
          <w:sz w:val="24"/>
          <w:szCs w:val="24"/>
          <w:lang w:val="en-US" w:eastAsia="fr-FR"/>
        </w:rPr>
        <w:t>Mr</w:t>
      </w:r>
      <w:proofErr w:type="spellEnd"/>
      <w:r w:rsidRPr="00243E75">
        <w:rPr>
          <w:rFonts w:ascii="Arial" w:eastAsia="Times New Roman" w:hAnsi="Arial" w:cs="Arial"/>
          <w:color w:val="141414"/>
          <w:sz w:val="24"/>
          <w:szCs w:val="24"/>
          <w:lang w:val="en-US" w:eastAsia="fr-FR"/>
        </w:rPr>
        <w:t xml:space="preserve"> Barrett says he spent roughly €10,000 (£8,800; $10,900) on new lighting across his 6-7,000 sq ft property. He estimates that it will take around seven years to recoup this as well as the additional cost of the solar panels and battery.</w:t>
      </w:r>
      <w:r w:rsidRPr="00243E75">
        <w:rPr>
          <w:rFonts w:ascii="Arial" w:eastAsia="Times New Roman" w:hAnsi="Arial" w:cs="Arial"/>
          <w:sz w:val="24"/>
          <w:szCs w:val="24"/>
          <w:lang w:val="en-US" w:eastAsia="fr-FR"/>
        </w:rPr>
        <w:t xml:space="preserve"> </w:t>
      </w:r>
    </w:p>
    <w:p w14:paraId="2EC57963" w14:textId="77777777" w:rsidR="00C70353" w:rsidRPr="00243E75" w:rsidRDefault="00C70353" w:rsidP="00C70353">
      <w:pPr>
        <w:spacing w:before="100" w:beforeAutospacing="1" w:after="0" w:line="240" w:lineRule="auto"/>
        <w:jc w:val="both"/>
        <w:rPr>
          <w:rFonts w:ascii="Arial" w:eastAsia="Times New Roman" w:hAnsi="Arial" w:cs="Arial"/>
          <w:sz w:val="28"/>
          <w:szCs w:val="28"/>
          <w:lang w:val="en-US" w:eastAsia="fr-FR"/>
        </w:rPr>
      </w:pPr>
      <w:r w:rsidRPr="00243E75">
        <w:rPr>
          <w:rFonts w:ascii="Arial" w:eastAsia="Times New Roman" w:hAnsi="Arial" w:cs="Arial"/>
          <w:color w:val="141414"/>
          <w:sz w:val="24"/>
          <w:szCs w:val="24"/>
          <w:lang w:val="en-US" w:eastAsia="fr-FR"/>
        </w:rPr>
        <w:t xml:space="preserve">Many residential properties, particularly in the West, have already adopted LEDs. But the transition is taking longer in commercial buildings. Government policies could help encourage businesses to switch. And further energy savings can be made, she adds, when lighting is paired with smart systems, such as the motion sensors used by </w:t>
      </w:r>
      <w:proofErr w:type="spellStart"/>
      <w:r w:rsidRPr="00243E75">
        <w:rPr>
          <w:rFonts w:ascii="Arial" w:eastAsia="Times New Roman" w:hAnsi="Arial" w:cs="Arial"/>
          <w:color w:val="141414"/>
          <w:sz w:val="24"/>
          <w:szCs w:val="24"/>
          <w:lang w:val="en-US" w:eastAsia="fr-FR"/>
        </w:rPr>
        <w:t>Mr</w:t>
      </w:r>
      <w:proofErr w:type="spellEnd"/>
      <w:r w:rsidRPr="00243E75">
        <w:rPr>
          <w:rFonts w:ascii="Arial" w:eastAsia="Times New Roman" w:hAnsi="Arial" w:cs="Arial"/>
          <w:color w:val="141414"/>
          <w:sz w:val="24"/>
          <w:szCs w:val="24"/>
          <w:lang w:val="en-US" w:eastAsia="fr-FR"/>
        </w:rPr>
        <w:t xml:space="preserve"> Barrett. That could help global energy consumption for lighting come down.</w:t>
      </w:r>
      <w:r w:rsidRPr="00243E75">
        <w:rPr>
          <w:rFonts w:ascii="Arial" w:eastAsia="Times New Roman" w:hAnsi="Arial" w:cs="Arial"/>
          <w:sz w:val="24"/>
          <w:szCs w:val="24"/>
          <w:lang w:val="en-US" w:eastAsia="fr-FR"/>
        </w:rPr>
        <w:t xml:space="preserve"> </w:t>
      </w:r>
    </w:p>
    <w:p w14:paraId="68CE9A50" w14:textId="77777777" w:rsidR="00C70353" w:rsidRPr="00243E75" w:rsidRDefault="00C70353" w:rsidP="00C70353">
      <w:pPr>
        <w:spacing w:before="100" w:beforeAutospacing="1" w:after="0" w:line="240" w:lineRule="auto"/>
        <w:jc w:val="both"/>
        <w:rPr>
          <w:rFonts w:ascii="Arial" w:eastAsia="Times New Roman" w:hAnsi="Arial" w:cs="Arial"/>
          <w:sz w:val="28"/>
          <w:szCs w:val="28"/>
          <w:lang w:val="en-US" w:eastAsia="fr-FR"/>
        </w:rPr>
      </w:pPr>
      <w:proofErr w:type="spellStart"/>
      <w:r w:rsidRPr="00243E75">
        <w:rPr>
          <w:rFonts w:ascii="Arial" w:eastAsia="Times New Roman" w:hAnsi="Arial" w:cs="Arial"/>
          <w:color w:val="141414"/>
          <w:sz w:val="24"/>
          <w:szCs w:val="24"/>
          <w:lang w:val="en-US" w:eastAsia="fr-FR"/>
        </w:rPr>
        <w:t>Marmax</w:t>
      </w:r>
      <w:proofErr w:type="spellEnd"/>
      <w:r w:rsidRPr="00243E75">
        <w:rPr>
          <w:rFonts w:ascii="Arial" w:eastAsia="Times New Roman" w:hAnsi="Arial" w:cs="Arial"/>
          <w:color w:val="141414"/>
          <w:sz w:val="24"/>
          <w:szCs w:val="24"/>
          <w:lang w:val="en-US" w:eastAsia="fr-FR"/>
        </w:rPr>
        <w:t xml:space="preserve"> Products in County Durham recycles plastic to make outdoor furniture such as picnic tables. Last year, the firm finally made the switch from incandescent bulbs to LED lighting in its warehouse and offices. "We felt that, because of our product range, we were doing our bit," says Dave Johnson, general manager. It was an energy reduction audit that flagged the possibility of moving to LED lighting. "You can always do more," adds </w:t>
      </w:r>
      <w:proofErr w:type="spellStart"/>
      <w:r w:rsidRPr="00243E75">
        <w:rPr>
          <w:rFonts w:ascii="Arial" w:eastAsia="Times New Roman" w:hAnsi="Arial" w:cs="Arial"/>
          <w:color w:val="141414"/>
          <w:sz w:val="24"/>
          <w:szCs w:val="24"/>
          <w:lang w:val="en-US" w:eastAsia="fr-FR"/>
        </w:rPr>
        <w:t>Mr</w:t>
      </w:r>
      <w:proofErr w:type="spellEnd"/>
      <w:r w:rsidRPr="00243E75">
        <w:rPr>
          <w:rFonts w:ascii="Arial" w:eastAsia="Times New Roman" w:hAnsi="Arial" w:cs="Arial"/>
          <w:color w:val="141414"/>
          <w:sz w:val="24"/>
          <w:szCs w:val="24"/>
          <w:lang w:val="en-US" w:eastAsia="fr-FR"/>
        </w:rPr>
        <w:t xml:space="preserve"> Johnson.</w:t>
      </w:r>
      <w:r w:rsidRPr="00243E75">
        <w:rPr>
          <w:rFonts w:ascii="Arial" w:eastAsia="Times New Roman" w:hAnsi="Arial" w:cs="Arial"/>
          <w:sz w:val="24"/>
          <w:szCs w:val="24"/>
          <w:lang w:val="en-US" w:eastAsia="fr-FR"/>
        </w:rPr>
        <w:t xml:space="preserve"> </w:t>
      </w:r>
    </w:p>
    <w:p w14:paraId="5902D69D" w14:textId="77777777" w:rsidR="00C70353" w:rsidRPr="00243E75" w:rsidRDefault="00C70353" w:rsidP="00C70353">
      <w:pPr>
        <w:spacing w:before="100" w:beforeAutospacing="1" w:after="0" w:line="240" w:lineRule="auto"/>
        <w:jc w:val="both"/>
        <w:rPr>
          <w:rFonts w:ascii="Arial" w:eastAsia="Times New Roman" w:hAnsi="Arial" w:cs="Arial"/>
          <w:sz w:val="28"/>
          <w:szCs w:val="28"/>
          <w:lang w:val="en-US" w:eastAsia="fr-FR"/>
        </w:rPr>
      </w:pPr>
      <w:r w:rsidRPr="00243E75">
        <w:rPr>
          <w:rFonts w:ascii="Arial" w:eastAsia="Times New Roman" w:hAnsi="Arial" w:cs="Arial"/>
          <w:color w:val="141414"/>
          <w:sz w:val="24"/>
          <w:szCs w:val="24"/>
          <w:lang w:val="en-US" w:eastAsia="fr-FR"/>
        </w:rPr>
        <w:t>In some locations, simply replacing long-defunct lighting remains a challenge. Earlier this year, at the Stamford Hill Estate in London, lighting manufacturer Gemma Lighting was called in to recommend options for exterior and street lighting.</w:t>
      </w:r>
      <w:r w:rsidRPr="00243E75">
        <w:rPr>
          <w:rFonts w:ascii="Arial" w:eastAsia="Times New Roman" w:hAnsi="Arial" w:cs="Arial"/>
          <w:sz w:val="24"/>
          <w:szCs w:val="24"/>
          <w:lang w:val="en-US" w:eastAsia="fr-FR"/>
        </w:rPr>
        <w:t xml:space="preserve"> </w:t>
      </w:r>
    </w:p>
    <w:p w14:paraId="0FE65D18" w14:textId="77777777" w:rsidR="00243E75" w:rsidRDefault="00C70353" w:rsidP="00C70353">
      <w:pPr>
        <w:spacing w:before="100" w:beforeAutospacing="1" w:after="0" w:line="240" w:lineRule="auto"/>
        <w:jc w:val="both"/>
        <w:rPr>
          <w:rFonts w:ascii="Arial" w:eastAsia="Times New Roman" w:hAnsi="Arial" w:cs="Arial"/>
          <w:color w:val="141414"/>
          <w:sz w:val="24"/>
          <w:szCs w:val="24"/>
          <w:lang w:val="en-US" w:eastAsia="fr-FR"/>
        </w:rPr>
        <w:sectPr w:rsidR="00243E75" w:rsidSect="00243E75">
          <w:type w:val="continuous"/>
          <w:pgSz w:w="11906" w:h="16838"/>
          <w:pgMar w:top="1418" w:right="1418" w:bottom="1418" w:left="1418" w:header="709" w:footer="709" w:gutter="0"/>
          <w:lnNumType w:countBy="5" w:restart="newSection"/>
          <w:cols w:space="708"/>
          <w:docGrid w:linePitch="360"/>
        </w:sectPr>
      </w:pPr>
      <w:r w:rsidRPr="00243E75">
        <w:rPr>
          <w:rFonts w:ascii="Arial" w:eastAsia="Times New Roman" w:hAnsi="Arial" w:cs="Arial"/>
          <w:color w:val="141414"/>
          <w:sz w:val="24"/>
          <w:szCs w:val="24"/>
          <w:lang w:val="en-US" w:eastAsia="fr-FR"/>
        </w:rPr>
        <w:lastRenderedPageBreak/>
        <w:t xml:space="preserve">Annual energy consumption for the old lights - had they all been working - would have been 341,000 kilowatt hours (kWh), says </w:t>
      </w:r>
      <w:proofErr w:type="spellStart"/>
      <w:r w:rsidRPr="00243E75">
        <w:rPr>
          <w:rFonts w:ascii="Arial" w:eastAsia="Times New Roman" w:hAnsi="Arial" w:cs="Arial"/>
          <w:color w:val="141414"/>
          <w:sz w:val="24"/>
          <w:szCs w:val="24"/>
          <w:lang w:val="en-US" w:eastAsia="fr-FR"/>
        </w:rPr>
        <w:t>Mr</w:t>
      </w:r>
      <w:proofErr w:type="spellEnd"/>
      <w:r w:rsidRPr="00243E75">
        <w:rPr>
          <w:rFonts w:ascii="Arial" w:eastAsia="Times New Roman" w:hAnsi="Arial" w:cs="Arial"/>
          <w:color w:val="141414"/>
          <w:sz w:val="24"/>
          <w:szCs w:val="24"/>
          <w:lang w:val="en-US" w:eastAsia="fr-FR"/>
        </w:rPr>
        <w:t xml:space="preserve"> </w:t>
      </w:r>
      <w:proofErr w:type="spellStart"/>
      <w:r w:rsidRPr="00243E75">
        <w:rPr>
          <w:rFonts w:ascii="Arial" w:eastAsia="Times New Roman" w:hAnsi="Arial" w:cs="Arial"/>
          <w:color w:val="141414"/>
          <w:sz w:val="24"/>
          <w:szCs w:val="24"/>
          <w:lang w:val="en-US" w:eastAsia="fr-FR"/>
        </w:rPr>
        <w:t>Lowbridge</w:t>
      </w:r>
      <w:proofErr w:type="spellEnd"/>
      <w:r w:rsidRPr="00243E75">
        <w:rPr>
          <w:rFonts w:ascii="Arial" w:eastAsia="Times New Roman" w:hAnsi="Arial" w:cs="Arial"/>
          <w:color w:val="141414"/>
          <w:sz w:val="24"/>
          <w:szCs w:val="24"/>
          <w:lang w:val="en-US" w:eastAsia="fr-FR"/>
        </w:rPr>
        <w:t>, which is enough to meet the annual electricity demands of more than 120 </w:t>
      </w:r>
      <w:hyperlink r:id="rId7" w:history="1">
        <w:r w:rsidRPr="00243E75">
          <w:rPr>
            <w:rFonts w:ascii="Arial" w:eastAsia="Times New Roman" w:hAnsi="Arial" w:cs="Arial"/>
            <w:color w:val="141414"/>
            <w:sz w:val="24"/>
            <w:szCs w:val="24"/>
            <w:bdr w:val="none" w:sz="0" w:space="0" w:color="auto" w:frame="1"/>
            <w:lang w:val="en-US" w:eastAsia="fr-FR"/>
          </w:rPr>
          <w:t>average British homes</w:t>
        </w:r>
      </w:hyperlink>
      <w:r w:rsidRPr="00243E75">
        <w:rPr>
          <w:rFonts w:ascii="Arial" w:eastAsia="Times New Roman" w:hAnsi="Arial" w:cs="Arial"/>
          <w:color w:val="141414"/>
          <w:sz w:val="24"/>
          <w:szCs w:val="24"/>
          <w:lang w:val="en-US" w:eastAsia="fr-FR"/>
        </w:rPr>
        <w:t>. The new LEDs require just 36,000 kWh annually, a reduction of nearly 90%.</w:t>
      </w:r>
    </w:p>
    <w:p w14:paraId="459581BB" w14:textId="77F11DC6" w:rsidR="00C70353" w:rsidRPr="00243E75" w:rsidRDefault="00C70353" w:rsidP="00243E75">
      <w:pPr>
        <w:spacing w:before="100" w:beforeAutospacing="1" w:after="0" w:line="240" w:lineRule="auto"/>
        <w:jc w:val="right"/>
        <w:rPr>
          <w:rFonts w:ascii="Times New Roman" w:eastAsia="Times New Roman" w:hAnsi="Times New Roman" w:cs="Times New Roman"/>
          <w:sz w:val="24"/>
          <w:szCs w:val="24"/>
          <w:lang w:val="en-US" w:eastAsia="fr-FR"/>
        </w:rPr>
      </w:pPr>
      <w:r w:rsidRPr="00243E75">
        <w:rPr>
          <w:rFonts w:ascii="Arial" w:eastAsia="Times New Roman" w:hAnsi="Arial" w:cs="Arial"/>
          <w:sz w:val="24"/>
          <w:szCs w:val="24"/>
          <w:lang w:val="en-US" w:eastAsia="fr-FR"/>
        </w:rPr>
        <w:t xml:space="preserve">bbc.com/news/business 19 December 2023 </w:t>
      </w:r>
      <w:proofErr w:type="gramStart"/>
      <w:r w:rsidRPr="00243E75">
        <w:rPr>
          <w:rFonts w:ascii="Arial" w:eastAsia="Times New Roman" w:hAnsi="Arial" w:cs="Arial"/>
          <w:color w:val="141414"/>
          <w:sz w:val="24"/>
          <w:szCs w:val="24"/>
          <w:lang w:val="en-US" w:eastAsia="fr-FR"/>
        </w:rPr>
        <w:t>By</w:t>
      </w:r>
      <w:proofErr w:type="gramEnd"/>
      <w:r w:rsidRPr="00243E75">
        <w:rPr>
          <w:rFonts w:ascii="Arial" w:eastAsia="Times New Roman" w:hAnsi="Arial" w:cs="Arial"/>
          <w:color w:val="141414"/>
          <w:sz w:val="24"/>
          <w:szCs w:val="24"/>
          <w:lang w:val="en-US" w:eastAsia="fr-FR"/>
        </w:rPr>
        <w:t xml:space="preserve"> Chris </w:t>
      </w:r>
      <w:proofErr w:type="spellStart"/>
      <w:r w:rsidRPr="00243E75">
        <w:rPr>
          <w:rFonts w:ascii="Arial" w:eastAsia="Times New Roman" w:hAnsi="Arial" w:cs="Arial"/>
          <w:color w:val="141414"/>
          <w:sz w:val="24"/>
          <w:szCs w:val="24"/>
          <w:lang w:val="en-US" w:eastAsia="fr-FR"/>
        </w:rPr>
        <w:t>Baraniuk</w:t>
      </w:r>
      <w:proofErr w:type="spellEnd"/>
    </w:p>
    <w:p w14:paraId="4E85A987" w14:textId="77777777" w:rsidR="00263455" w:rsidRDefault="00263455"/>
    <w:sectPr w:rsidR="006C401F" w:rsidSect="00243E7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F7925" w14:textId="77777777" w:rsidR="00AB4F7D" w:rsidRDefault="00AB4F7D" w:rsidP="00C70353">
      <w:pPr>
        <w:spacing w:after="0" w:line="240" w:lineRule="auto"/>
      </w:pPr>
      <w:r>
        <w:separator/>
      </w:r>
    </w:p>
  </w:endnote>
  <w:endnote w:type="continuationSeparator" w:id="0">
    <w:p w14:paraId="230E0A5B" w14:textId="77777777" w:rsidR="00AB4F7D" w:rsidRDefault="00AB4F7D" w:rsidP="00C70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75AC9" w14:textId="77777777" w:rsidR="00AB4F7D" w:rsidRDefault="00AB4F7D" w:rsidP="00C70353">
      <w:pPr>
        <w:spacing w:after="0" w:line="240" w:lineRule="auto"/>
      </w:pPr>
      <w:r>
        <w:separator/>
      </w:r>
    </w:p>
  </w:footnote>
  <w:footnote w:type="continuationSeparator" w:id="0">
    <w:p w14:paraId="3F9FC597" w14:textId="77777777" w:rsidR="00AB4F7D" w:rsidRDefault="00AB4F7D" w:rsidP="00C70353">
      <w:pPr>
        <w:spacing w:after="0" w:line="240" w:lineRule="auto"/>
      </w:pPr>
      <w:r>
        <w:continuationSeparator/>
      </w:r>
    </w:p>
  </w:footnote>
  <w:footnote w:id="1">
    <w:p w14:paraId="7C6131EE" w14:textId="78103DF8" w:rsidR="00C70353" w:rsidRPr="00C70353" w:rsidRDefault="00C70353">
      <w:pPr>
        <w:pStyle w:val="Notedebasdepage"/>
        <w:rPr>
          <w:lang w:val="fr-FR"/>
        </w:rPr>
      </w:pPr>
      <w:r>
        <w:rPr>
          <w:rStyle w:val="Appelnotedebasdep"/>
        </w:rPr>
        <w:footnoteRef/>
      </w:r>
      <w:r>
        <w:t xml:space="preserve"> </w:t>
      </w:r>
      <w:r>
        <w:rPr>
          <w:lang w:val="fr-FR"/>
        </w:rPr>
        <w:t>Bulbs : ampoules</w:t>
      </w:r>
    </w:p>
  </w:footnote>
  <w:footnote w:id="2">
    <w:p w14:paraId="37C57B56" w14:textId="77777777" w:rsidR="00C70353" w:rsidRPr="00C70353" w:rsidRDefault="00C70353">
      <w:pPr>
        <w:pStyle w:val="Notedebasdepage"/>
        <w:rPr>
          <w:lang w:val="fr-FR"/>
        </w:rPr>
      </w:pPr>
      <w:r>
        <w:rPr>
          <w:rStyle w:val="Appelnotedebasdep"/>
        </w:rPr>
        <w:footnoteRef/>
      </w:r>
      <w:r>
        <w:t xml:space="preserve"> </w:t>
      </w:r>
      <w:r>
        <w:rPr>
          <w:lang w:val="fr-FR"/>
        </w:rPr>
        <w:t xml:space="preserve">Motion </w:t>
      </w:r>
      <w:proofErr w:type="spellStart"/>
      <w:r>
        <w:rPr>
          <w:lang w:val="fr-FR"/>
        </w:rPr>
        <w:t>sensors</w:t>
      </w:r>
      <w:proofErr w:type="spellEnd"/>
      <w:r>
        <w:rPr>
          <w:lang w:val="fr-FR"/>
        </w:rPr>
        <w:t> : détecteurs de mouvement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353"/>
    <w:rsid w:val="00060D96"/>
    <w:rsid w:val="002340AD"/>
    <w:rsid w:val="00243E75"/>
    <w:rsid w:val="00263455"/>
    <w:rsid w:val="0063685E"/>
    <w:rsid w:val="007B65F7"/>
    <w:rsid w:val="0081662C"/>
    <w:rsid w:val="00856D64"/>
    <w:rsid w:val="00AB4F7D"/>
    <w:rsid w:val="00C703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EBBDB"/>
  <w15:chartTrackingRefBased/>
  <w15:docId w15:val="{31B6A93E-D305-4CF8-A5A0-70A0F5C95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paragraph" w:styleId="Titre1">
    <w:name w:val="heading 1"/>
    <w:basedOn w:val="Normal"/>
    <w:link w:val="Titre1Car"/>
    <w:uiPriority w:val="9"/>
    <w:qFormat/>
    <w:rsid w:val="00C70353"/>
    <w:pPr>
      <w:keepNext/>
      <w:spacing w:before="100" w:beforeAutospacing="1" w:after="119" w:line="240" w:lineRule="auto"/>
      <w:outlineLvl w:val="0"/>
    </w:pPr>
    <w:rPr>
      <w:rFonts w:ascii="Times New Roman" w:eastAsia="Times New Roman" w:hAnsi="Times New Roman" w:cs="Times New Roman"/>
      <w:b/>
      <w:bCs/>
      <w:kern w:val="36"/>
      <w:sz w:val="48"/>
      <w:szCs w:val="4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70353"/>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semiHidden/>
    <w:unhideWhenUsed/>
    <w:rsid w:val="00C70353"/>
    <w:rPr>
      <w:color w:val="000080"/>
      <w:u w:val="single"/>
    </w:rPr>
  </w:style>
  <w:style w:type="paragraph" w:styleId="NormalWeb">
    <w:name w:val="Normal (Web)"/>
    <w:basedOn w:val="Normal"/>
    <w:uiPriority w:val="99"/>
    <w:semiHidden/>
    <w:unhideWhenUsed/>
    <w:rsid w:val="00C70353"/>
    <w:pPr>
      <w:spacing w:before="100" w:beforeAutospacing="1" w:after="142" w:line="276" w:lineRule="auto"/>
    </w:pPr>
    <w:rPr>
      <w:rFonts w:ascii="Times New Roman" w:eastAsia="Times New Roman" w:hAnsi="Times New Roman" w:cs="Times New Roman"/>
      <w:sz w:val="24"/>
      <w:szCs w:val="24"/>
      <w:lang w:val="fr-FR" w:eastAsia="fr-FR"/>
    </w:rPr>
  </w:style>
  <w:style w:type="character" w:styleId="Numrodeligne">
    <w:name w:val="line number"/>
    <w:basedOn w:val="Policepardfaut"/>
    <w:uiPriority w:val="99"/>
    <w:semiHidden/>
    <w:unhideWhenUsed/>
    <w:rsid w:val="00C70353"/>
  </w:style>
  <w:style w:type="paragraph" w:styleId="Notedebasdepage">
    <w:name w:val="footnote text"/>
    <w:basedOn w:val="Normal"/>
    <w:link w:val="NotedebasdepageCar"/>
    <w:uiPriority w:val="99"/>
    <w:semiHidden/>
    <w:unhideWhenUsed/>
    <w:rsid w:val="00C7035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0353"/>
    <w:rPr>
      <w:sz w:val="20"/>
      <w:szCs w:val="20"/>
      <w:lang w:val="es-ES_tradnl"/>
    </w:rPr>
  </w:style>
  <w:style w:type="character" w:styleId="Appelnotedebasdep">
    <w:name w:val="footnote reference"/>
    <w:basedOn w:val="Policepardfaut"/>
    <w:uiPriority w:val="99"/>
    <w:semiHidden/>
    <w:unhideWhenUsed/>
    <w:rsid w:val="00C70353"/>
    <w:rPr>
      <w:vertAlign w:val="superscript"/>
    </w:rPr>
  </w:style>
  <w:style w:type="paragraph" w:styleId="Titre">
    <w:name w:val="Title"/>
    <w:basedOn w:val="Normal"/>
    <w:next w:val="Normal"/>
    <w:link w:val="TitreCar"/>
    <w:uiPriority w:val="10"/>
    <w:qFormat/>
    <w:rsid w:val="00243E75"/>
    <w:pPr>
      <w:spacing w:after="80" w:line="240" w:lineRule="auto"/>
      <w:contextualSpacing/>
    </w:pPr>
    <w:rPr>
      <w:rFonts w:asciiTheme="majorHAnsi" w:eastAsiaTheme="majorEastAsia" w:hAnsiTheme="majorHAnsi" w:cstheme="majorBidi"/>
      <w:spacing w:val="-10"/>
      <w:kern w:val="28"/>
      <w:sz w:val="56"/>
      <w:szCs w:val="56"/>
      <w:lang w:val="fr-FR"/>
      <w14:ligatures w14:val="standardContextual"/>
    </w:rPr>
  </w:style>
  <w:style w:type="character" w:customStyle="1" w:styleId="TitreCar">
    <w:name w:val="Titre Car"/>
    <w:basedOn w:val="Policepardfaut"/>
    <w:link w:val="Titre"/>
    <w:uiPriority w:val="10"/>
    <w:rsid w:val="00243E75"/>
    <w:rPr>
      <w:rFonts w:asciiTheme="majorHAnsi" w:eastAsiaTheme="majorEastAsia" w:hAnsiTheme="majorHAnsi" w:cstheme="majorBidi"/>
      <w:spacing w:val="-10"/>
      <w:kern w:val="28"/>
      <w:sz w:val="56"/>
      <w:szCs w:val="5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770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ofgem.gov.uk/average-gas-and-electricity-usag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54F82-53C5-4DC1-9C1C-7F7F063F6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2494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Académie de Lille</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dc:creator>
  <cp:keywords/>
  <dc:description/>
  <cp:lastModifiedBy>Muriel Cierco</cp:lastModifiedBy>
  <cp:revision>2</cp:revision>
  <dcterms:created xsi:type="dcterms:W3CDTF">2024-02-18T07:04:00Z</dcterms:created>
  <dcterms:modified xsi:type="dcterms:W3CDTF">2024-02-18T07:04:00Z</dcterms:modified>
</cp:coreProperties>
</file>